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32" w:rsidRDefault="00FB0941">
      <w:r>
        <w:t>Scott Brady-Lenox, GA</w:t>
      </w:r>
    </w:p>
    <w:p w:rsidR="00FB0941" w:rsidRDefault="00FB0941">
      <w:r>
        <w:t xml:space="preserve">I am 36 </w:t>
      </w:r>
      <w:proofErr w:type="spellStart"/>
      <w:r>
        <w:t>yrs</w:t>
      </w:r>
      <w:proofErr w:type="spellEnd"/>
      <w:r>
        <w:t xml:space="preserve"> old, married and have one daughter. I have owned a plumbing business since 2005. I have been fishing since I was 4 and I have been fishing tournaments since I was 10. I live in South Georgia and have my entire life. Other than fishing I love spending time with my family and hunting. I am very proud to own Dirty South Baits and be on the </w:t>
      </w:r>
      <w:proofErr w:type="spellStart"/>
      <w:r>
        <w:t>prostaff</w:t>
      </w:r>
      <w:proofErr w:type="spellEnd"/>
      <w:r>
        <w:t xml:space="preserve"> and sponsored by several awesome companies, Peregrine 250, Denali Rods and ideal transport. My web site is scottbradyfishing.com and the links to my sponsors and all of my social media sit</w:t>
      </w:r>
      <w:bookmarkStart w:id="0" w:name="_GoBack"/>
      <w:bookmarkEnd w:id="0"/>
      <w:r>
        <w:t>es can be found there.</w:t>
      </w:r>
    </w:p>
    <w:sectPr w:rsidR="00FB0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41"/>
    <w:rsid w:val="00774BA6"/>
    <w:rsid w:val="00E74518"/>
    <w:rsid w:val="00FB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Larocque</dc:creator>
  <cp:lastModifiedBy>Denise Larocque</cp:lastModifiedBy>
  <cp:revision>1</cp:revision>
  <dcterms:created xsi:type="dcterms:W3CDTF">2017-03-14T20:05:00Z</dcterms:created>
  <dcterms:modified xsi:type="dcterms:W3CDTF">2017-03-14T20:10:00Z</dcterms:modified>
</cp:coreProperties>
</file>